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E0D" w:rsidRPr="00DF35F5" w:rsidRDefault="00737E0D" w:rsidP="00737E0D">
      <w:pPr>
        <w:jc w:val="right"/>
        <w:rPr>
          <w:rFonts w:ascii="Trebuchet MS" w:hAnsi="Trebuchet MS"/>
          <w:b/>
          <w:lang w:val="ro-RO"/>
        </w:rPr>
      </w:pPr>
      <w:r w:rsidRPr="00DF35F5">
        <w:rPr>
          <w:rFonts w:ascii="Trebuchet MS" w:hAnsi="Trebuchet MS"/>
          <w:b/>
          <w:lang w:val="ro-RO"/>
        </w:rPr>
        <w:t>Anex</w:t>
      </w:r>
      <w:bookmarkStart w:id="0" w:name="_GoBack"/>
      <w:bookmarkEnd w:id="0"/>
      <w:r w:rsidRPr="00DF35F5">
        <w:rPr>
          <w:rFonts w:ascii="Trebuchet MS" w:hAnsi="Trebuchet MS"/>
          <w:b/>
          <w:lang w:val="ro-RO"/>
        </w:rPr>
        <w:t>a nr. 3 la adresa MDLPA nr. 1186/2025</w:t>
      </w:r>
    </w:p>
    <w:p w:rsidR="00737E0D" w:rsidRDefault="00737E0D" w:rsidP="00157289">
      <w:pPr>
        <w:pStyle w:val="NormalWeb"/>
        <w:jc w:val="center"/>
        <w:rPr>
          <w:rFonts w:ascii="Trebuchet MS" w:hAnsi="Trebuchet MS"/>
          <w:bCs/>
          <w:sz w:val="22"/>
          <w:szCs w:val="22"/>
          <w:lang w:val="ro-RO"/>
        </w:rPr>
      </w:pPr>
    </w:p>
    <w:p w:rsidR="00157289" w:rsidRPr="00BA70DA" w:rsidRDefault="00157289" w:rsidP="00157289">
      <w:pPr>
        <w:pStyle w:val="NormalWeb"/>
        <w:jc w:val="center"/>
        <w:rPr>
          <w:rFonts w:ascii="Trebuchet MS" w:hAnsi="Trebuchet MS"/>
          <w:sz w:val="22"/>
          <w:szCs w:val="22"/>
          <w:lang w:val="ro-RO"/>
        </w:rPr>
      </w:pPr>
      <w:r w:rsidRPr="00BA70DA">
        <w:rPr>
          <w:rFonts w:ascii="Trebuchet MS" w:hAnsi="Trebuchet MS"/>
          <w:bCs/>
          <w:sz w:val="22"/>
          <w:szCs w:val="22"/>
          <w:lang w:val="ro-RO"/>
        </w:rPr>
        <w:t>STANDARD</w:t>
      </w:r>
      <w:r w:rsidR="00BA70DA" w:rsidRPr="00BA70DA">
        <w:rPr>
          <w:rFonts w:ascii="Trebuchet MS" w:hAnsi="Trebuchet MS"/>
          <w:bCs/>
          <w:sz w:val="22"/>
          <w:szCs w:val="22"/>
          <w:lang w:val="ro-RO"/>
        </w:rPr>
        <w:t xml:space="preserve">UL DE </w:t>
      </w:r>
      <w:r w:rsidRPr="00BA70DA">
        <w:rPr>
          <w:rFonts w:ascii="Trebuchet MS" w:hAnsi="Trebuchet MS"/>
          <w:sz w:val="22"/>
          <w:szCs w:val="22"/>
          <w:lang w:val="ro-RO"/>
        </w:rPr>
        <w:t>PUBLICARE A INFORMAȚIILOR DE INTERES PUBLIC PRIVIND INTREPRINDERILE PUBLICE</w:t>
      </w:r>
    </w:p>
    <w:p w:rsidR="00157289" w:rsidRPr="00934966" w:rsidRDefault="005D49DF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>
        <w:rPr>
          <w:rFonts w:ascii="Trebuchet MS" w:hAnsi="Trebuchet MS"/>
          <w:sz w:val="22"/>
          <w:szCs w:val="22"/>
          <w:lang w:val="ro-RO"/>
        </w:rPr>
        <w:t xml:space="preserve">Pe lângă </w:t>
      </w:r>
      <w:r w:rsidR="004254BB">
        <w:rPr>
          <w:rFonts w:ascii="Trebuchet MS" w:hAnsi="Trebuchet MS"/>
          <w:sz w:val="22"/>
          <w:szCs w:val="22"/>
          <w:lang w:val="ro-RO"/>
        </w:rPr>
        <w:t>informațiile</w:t>
      </w:r>
      <w:r>
        <w:rPr>
          <w:rFonts w:ascii="Trebuchet MS" w:hAnsi="Trebuchet MS"/>
          <w:sz w:val="22"/>
          <w:szCs w:val="22"/>
          <w:lang w:val="ro-RO"/>
        </w:rPr>
        <w:t xml:space="preserve"> de interes public prevăzute în Anexa nr. 4 </w:t>
      </w:r>
      <w:r w:rsidR="00157289" w:rsidRPr="00934966">
        <w:rPr>
          <w:rFonts w:ascii="Trebuchet MS" w:hAnsi="Trebuchet MS"/>
          <w:sz w:val="22"/>
          <w:szCs w:val="22"/>
          <w:lang w:val="ro-RO"/>
        </w:rPr>
        <w:t>, întreprinderile publice vor lua măsurile necesare pentru publicarea pe propriul website a următoarelor date și informații</w:t>
      </w:r>
      <w:r w:rsidR="00062EC7" w:rsidRPr="00934966">
        <w:rPr>
          <w:rFonts w:ascii="Trebuchet MS" w:hAnsi="Trebuchet MS"/>
          <w:sz w:val="22"/>
          <w:szCs w:val="22"/>
          <w:lang w:val="ro-RO"/>
        </w:rPr>
        <w:t xml:space="preserve"> (inclusiv în format deschis, acolo unde este posibil) </w:t>
      </w:r>
      <w:r w:rsidR="00157289" w:rsidRPr="00934966">
        <w:rPr>
          <w:rFonts w:ascii="Trebuchet MS" w:hAnsi="Trebuchet MS"/>
          <w:sz w:val="22"/>
          <w:szCs w:val="22"/>
          <w:lang w:val="ro-RO"/>
        </w:rPr>
        <w:t>: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1. Componența Consiliului de Administrare (CA) si a directorilor, inclusiv: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a. numele fiecărui membru al CA/ directorilor;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b. CV-ul fiecărui membru al CA si a directorilor;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c. precizarea datei de la care sunt membri ai CA/ directori;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d. afilierea politică a fiecărui membru/ director;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e.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declaraţiile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de avere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de interese ale fiecărui membru al CA/ director de pe întreaga durată a mandatului;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f.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remuneraţia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fiecărui membru al CA / director(inclusiv cu sporuri, bonusuri sau alte beneficii);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g. statutul lor (interimari sau finali).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2. Procedura prin care s-a făcut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selecţia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membrilor Consiliului de Administrare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a Directorului General, precum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revocările din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funcţiile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respective în ultimii 3 ani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motivele revocărilor;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3. Scrisoarea de așteptări;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4. Contractul de mandat;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5. Publicarea bugetului pentru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investiţii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în fiecare dintre ultimii 3 ani financiari;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6. Publicarea cheltuielilor totale cu personalul în ultimii 3 ani (inclusiv salarii, sporuri, bonusuri, training-uri sau formare profesională, decontări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alte beneficii);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7. Publicarea datoriilor companiei către bugetul de stat, către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instituţii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de creditare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şi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către parteneri comerciali, cu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menţiunea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pentru fiecare categorie cât la sută este reprezentat de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restanţe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de plată;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8. Valoarea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subvenţiei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</w:t>
      </w:r>
      <w:proofErr w:type="spellStart"/>
      <w:r w:rsidRPr="00934966">
        <w:rPr>
          <w:rFonts w:ascii="Trebuchet MS" w:hAnsi="Trebuchet MS"/>
          <w:sz w:val="22"/>
          <w:szCs w:val="22"/>
          <w:lang w:val="ro-RO"/>
        </w:rPr>
        <w:t>operaţionale</w:t>
      </w:r>
      <w:proofErr w:type="spellEnd"/>
      <w:r w:rsidRPr="00934966">
        <w:rPr>
          <w:rFonts w:ascii="Trebuchet MS" w:hAnsi="Trebuchet MS"/>
          <w:sz w:val="22"/>
          <w:szCs w:val="22"/>
          <w:lang w:val="ro-RO"/>
        </w:rPr>
        <w:t xml:space="preserve"> primite de la bugetul de stat;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9. Detalierea serviciilor sau bunurilor produse de întreprindere in interes public;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lastRenderedPageBreak/>
        <w:t>10. Menționarea obiectivului de politica publica a întreprinderii;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11. Detalierea situațiilor de risc/ analiza de risc din domeniul de activitate al întreprinderii;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 xml:space="preserve">12. </w:t>
      </w:r>
      <w:r w:rsidR="00235427" w:rsidRPr="00934966">
        <w:rPr>
          <w:rFonts w:ascii="Trebuchet MS" w:hAnsi="Trebuchet MS"/>
          <w:sz w:val="22"/>
          <w:szCs w:val="22"/>
          <w:lang w:val="ro-RO"/>
        </w:rPr>
        <w:t>P</w:t>
      </w:r>
      <w:r w:rsidRPr="00934966">
        <w:rPr>
          <w:rFonts w:ascii="Trebuchet MS" w:hAnsi="Trebuchet MS"/>
          <w:sz w:val="22"/>
          <w:szCs w:val="22"/>
          <w:lang w:val="ro-RO"/>
        </w:rPr>
        <w:t xml:space="preserve">lanul de integritate al întreprinderii (dezvoltat în concordanță cu Ghidul de bună practică al OCDE privind controlul intern, etica și conformitatea) și </w:t>
      </w:r>
      <w:r w:rsidR="00D91352" w:rsidRPr="00934966">
        <w:rPr>
          <w:rFonts w:ascii="Trebuchet MS" w:hAnsi="Trebuchet MS"/>
          <w:sz w:val="22"/>
          <w:szCs w:val="22"/>
          <w:lang w:val="ro-RO"/>
        </w:rPr>
        <w:t>mecanismul de</w:t>
      </w:r>
      <w:r w:rsidR="00997358" w:rsidRPr="00934966">
        <w:rPr>
          <w:rFonts w:ascii="Trebuchet MS" w:hAnsi="Trebuchet MS"/>
          <w:sz w:val="22"/>
          <w:szCs w:val="22"/>
          <w:lang w:val="ro-RO"/>
        </w:rPr>
        <w:t xml:space="preserve"> </w:t>
      </w:r>
      <w:r w:rsidR="00D91352" w:rsidRPr="00934966">
        <w:rPr>
          <w:rFonts w:ascii="Trebuchet MS" w:hAnsi="Trebuchet MS"/>
          <w:sz w:val="22"/>
          <w:szCs w:val="22"/>
          <w:lang w:val="ro-RO"/>
        </w:rPr>
        <w:t xml:space="preserve">raportare </w:t>
      </w:r>
      <w:r w:rsidR="00997358" w:rsidRPr="00934966">
        <w:rPr>
          <w:rFonts w:ascii="Trebuchet MS" w:hAnsi="Trebuchet MS"/>
          <w:sz w:val="22"/>
          <w:szCs w:val="22"/>
          <w:lang w:val="ro-RO"/>
        </w:rPr>
        <w:t xml:space="preserve">de către avertizorii în interes public </w:t>
      </w:r>
      <w:r w:rsidR="00D91352" w:rsidRPr="00934966">
        <w:rPr>
          <w:rFonts w:ascii="Trebuchet MS" w:hAnsi="Trebuchet MS"/>
          <w:sz w:val="22"/>
          <w:szCs w:val="22"/>
          <w:lang w:val="ro-RO"/>
        </w:rPr>
        <w:t>a încălcărilor legii</w:t>
      </w:r>
      <w:r w:rsidR="0099521F" w:rsidRPr="00934966">
        <w:rPr>
          <w:rFonts w:ascii="Trebuchet MS" w:hAnsi="Trebuchet MS"/>
          <w:sz w:val="22"/>
          <w:szCs w:val="22"/>
          <w:lang w:val="ro-RO"/>
        </w:rPr>
        <w:t>;</w:t>
      </w:r>
      <w:r w:rsidR="00D91352" w:rsidRPr="00934966">
        <w:rPr>
          <w:rFonts w:ascii="Trebuchet MS" w:hAnsi="Trebuchet MS"/>
          <w:sz w:val="22"/>
          <w:szCs w:val="22"/>
          <w:lang w:val="ro-RO"/>
        </w:rPr>
        <w:t xml:space="preserve"> 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13. Publicarea raportului de audit extern;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  <w:r w:rsidRPr="00934966">
        <w:rPr>
          <w:rFonts w:ascii="Trebuchet MS" w:hAnsi="Trebuchet MS"/>
          <w:sz w:val="22"/>
          <w:szCs w:val="22"/>
          <w:lang w:val="ro-RO"/>
        </w:rPr>
        <w:t>14. Publicarea raportului anual agregat pe pagina web a întreprinderii.</w:t>
      </w: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</w:p>
    <w:p w:rsidR="00157289" w:rsidRPr="00934966" w:rsidRDefault="00157289" w:rsidP="00157289">
      <w:pPr>
        <w:pStyle w:val="NormalWeb"/>
        <w:jc w:val="both"/>
        <w:rPr>
          <w:rFonts w:ascii="Trebuchet MS" w:hAnsi="Trebuchet MS"/>
          <w:sz w:val="22"/>
          <w:szCs w:val="22"/>
          <w:lang w:val="ro-RO"/>
        </w:rPr>
      </w:pPr>
    </w:p>
    <w:p w:rsidR="009C4C7E" w:rsidRPr="00934966" w:rsidRDefault="00157289" w:rsidP="00157289">
      <w:pPr>
        <w:jc w:val="both"/>
        <w:rPr>
          <w:rFonts w:ascii="Trebuchet MS" w:hAnsi="Trebuchet MS"/>
          <w:lang w:val="ro-RO"/>
        </w:rPr>
      </w:pPr>
      <w:r w:rsidRPr="00934966">
        <w:rPr>
          <w:rFonts w:ascii="Trebuchet MS" w:hAnsi="Trebuchet MS"/>
          <w:lang w:val="ro-RO"/>
        </w:rPr>
        <w:t>Publicarea informații</w:t>
      </w:r>
      <w:r w:rsidR="005D49DF">
        <w:rPr>
          <w:rFonts w:ascii="Trebuchet MS" w:hAnsi="Trebuchet MS"/>
          <w:lang w:val="ro-RO"/>
        </w:rPr>
        <w:t>lor prevăzute în prezenta anexă</w:t>
      </w:r>
      <w:r w:rsidRPr="00934966">
        <w:rPr>
          <w:rFonts w:ascii="Trebuchet MS" w:hAnsi="Trebuchet MS"/>
          <w:lang w:val="ro-RO"/>
        </w:rPr>
        <w:t xml:space="preserve"> se va </w:t>
      </w:r>
      <w:r w:rsidR="005D49DF">
        <w:rPr>
          <w:rFonts w:ascii="Trebuchet MS" w:hAnsi="Trebuchet MS"/>
          <w:lang w:val="ro-RO"/>
        </w:rPr>
        <w:t>realiza</w:t>
      </w:r>
      <w:r w:rsidRPr="00934966">
        <w:rPr>
          <w:rFonts w:ascii="Trebuchet MS" w:hAnsi="Trebuchet MS"/>
          <w:lang w:val="ro-RO"/>
        </w:rPr>
        <w:t xml:space="preserve"> într-o secțiune </w:t>
      </w:r>
      <w:r w:rsidR="005D49DF">
        <w:rPr>
          <w:rFonts w:ascii="Trebuchet MS" w:hAnsi="Trebuchet MS"/>
          <w:lang w:val="ro-RO"/>
        </w:rPr>
        <w:t xml:space="preserve">distinctă </w:t>
      </w:r>
      <w:r w:rsidRPr="00934966">
        <w:rPr>
          <w:rFonts w:ascii="Trebuchet MS" w:hAnsi="Trebuchet MS"/>
          <w:lang w:val="ro-RO"/>
        </w:rPr>
        <w:t xml:space="preserve">de pe pagina de internet a respectivei întreprinderi publice. </w:t>
      </w:r>
      <w:r w:rsidR="00D91352" w:rsidRPr="00934966">
        <w:rPr>
          <w:rFonts w:ascii="Trebuchet MS" w:hAnsi="Trebuchet MS"/>
          <w:lang w:val="ro-RO"/>
        </w:rPr>
        <w:t xml:space="preserve">În situația în care întreprinderea nu deține o pagina de internet dedicată, aceste informații vor fi publicate pe pagina de internet a autorității tutelare. </w:t>
      </w:r>
    </w:p>
    <w:sectPr w:rsidR="009C4C7E" w:rsidRPr="00934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93D" w:rsidRDefault="004E593D" w:rsidP="00767D84">
      <w:pPr>
        <w:spacing w:after="0" w:line="240" w:lineRule="auto"/>
      </w:pPr>
      <w:r>
        <w:separator/>
      </w:r>
    </w:p>
  </w:endnote>
  <w:endnote w:type="continuationSeparator" w:id="0">
    <w:p w:rsidR="004E593D" w:rsidRDefault="004E593D" w:rsidP="00767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93D" w:rsidRDefault="004E593D" w:rsidP="00767D84">
      <w:pPr>
        <w:spacing w:after="0" w:line="240" w:lineRule="auto"/>
      </w:pPr>
      <w:r>
        <w:separator/>
      </w:r>
    </w:p>
  </w:footnote>
  <w:footnote w:type="continuationSeparator" w:id="0">
    <w:p w:rsidR="004E593D" w:rsidRDefault="004E593D" w:rsidP="00767D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573"/>
    <w:rsid w:val="00062EC7"/>
    <w:rsid w:val="00157289"/>
    <w:rsid w:val="00235427"/>
    <w:rsid w:val="00267090"/>
    <w:rsid w:val="004254BB"/>
    <w:rsid w:val="00470573"/>
    <w:rsid w:val="004A63D2"/>
    <w:rsid w:val="004E593D"/>
    <w:rsid w:val="005344D2"/>
    <w:rsid w:val="005D49DF"/>
    <w:rsid w:val="005D4B85"/>
    <w:rsid w:val="006C293F"/>
    <w:rsid w:val="00737E0D"/>
    <w:rsid w:val="00767D84"/>
    <w:rsid w:val="00793FAE"/>
    <w:rsid w:val="00811186"/>
    <w:rsid w:val="00934966"/>
    <w:rsid w:val="0099521F"/>
    <w:rsid w:val="00997358"/>
    <w:rsid w:val="009C4C7E"/>
    <w:rsid w:val="00AB5D46"/>
    <w:rsid w:val="00BA70DA"/>
    <w:rsid w:val="00BE3911"/>
    <w:rsid w:val="00C3145C"/>
    <w:rsid w:val="00C36910"/>
    <w:rsid w:val="00C622F8"/>
    <w:rsid w:val="00D91352"/>
    <w:rsid w:val="00DF35F5"/>
    <w:rsid w:val="00E3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7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354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54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54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5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54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4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67D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D84"/>
  </w:style>
  <w:style w:type="paragraph" w:styleId="Footer">
    <w:name w:val="footer"/>
    <w:basedOn w:val="Normal"/>
    <w:link w:val="FooterChar"/>
    <w:uiPriority w:val="99"/>
    <w:unhideWhenUsed/>
    <w:rsid w:val="00767D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4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2021-07-08T13:55:00Z</dcterms:created>
  <dcterms:modified xsi:type="dcterms:W3CDTF">2025-01-16T14:30:00Z</dcterms:modified>
</cp:coreProperties>
</file>